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9B8" w:rsidRDefault="00F057F7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NIT Information Proforma</w:t>
      </w:r>
    </w:p>
    <w:p w:rsidR="00A559B8" w:rsidRDefault="00A559B8">
      <w:pPr>
        <w:jc w:val="center"/>
        <w:rPr>
          <w:rFonts w:ascii="Tahoma" w:hAnsi="Tahoma" w:cs="Tahoma"/>
          <w:b/>
        </w:rPr>
      </w:pPr>
    </w:p>
    <w:p w:rsidR="00A559B8" w:rsidRDefault="00F057F7">
      <w:pPr>
        <w:rPr>
          <w:rFonts w:ascii="Tahoma" w:hAnsi="Tahoma" w:cs="Tahoma"/>
        </w:rPr>
      </w:pPr>
      <w:r>
        <w:rPr>
          <w:rFonts w:ascii="Tahoma" w:hAnsi="Tahoma" w:cs="Tahoma"/>
        </w:rPr>
        <w:t>UNIT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 w:rsidR="00CC6DF2">
        <w:rPr>
          <w:rFonts w:ascii="Tahoma" w:hAnsi="Tahoma" w:cs="Tahoma"/>
        </w:rPr>
        <w:t xml:space="preserve"> </w:t>
      </w:r>
      <w:r w:rsidR="00C80831">
        <w:rPr>
          <w:rFonts w:ascii="Tahoma" w:hAnsi="Tahoma" w:cs="Tahoma"/>
        </w:rPr>
        <w:tab/>
      </w:r>
      <w:r w:rsidR="00CC6DF2" w:rsidRPr="00CC6DF2">
        <w:rPr>
          <w:rFonts w:ascii="Tahoma" w:hAnsi="Tahoma" w:cs="Tahoma"/>
        </w:rPr>
        <w:t>BHEL Bhopal</w:t>
      </w:r>
      <w:r>
        <w:rPr>
          <w:rFonts w:ascii="Tahoma" w:hAnsi="Tahoma" w:cs="Tahoma"/>
        </w:rPr>
        <w:tab/>
      </w:r>
    </w:p>
    <w:p w:rsidR="00A559B8" w:rsidRDefault="00A559B8">
      <w:pPr>
        <w:rPr>
          <w:rFonts w:ascii="Tahoma" w:hAnsi="Tahoma" w:cs="Tahoma"/>
        </w:rPr>
      </w:pPr>
    </w:p>
    <w:p w:rsidR="00CC6DF2" w:rsidRPr="00CC6DF2" w:rsidRDefault="00F057F7" w:rsidP="00944601">
      <w:pPr>
        <w:rPr>
          <w:rFonts w:ascii="Tahoma" w:hAnsi="Tahoma" w:cs="Tahoma"/>
        </w:rPr>
      </w:pPr>
      <w:r>
        <w:rPr>
          <w:rFonts w:ascii="Tahoma" w:hAnsi="Tahoma" w:cs="Tahoma"/>
        </w:rPr>
        <w:t>Address for Communication**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C80831">
        <w:rPr>
          <w:rFonts w:ascii="Tahoma" w:hAnsi="Tahoma" w:cs="Tahoma"/>
        </w:rPr>
        <w:tab/>
      </w:r>
      <w:r w:rsidR="00CC6DF2">
        <w:rPr>
          <w:rFonts w:ascii="Tahoma" w:hAnsi="Tahoma" w:cs="Tahoma"/>
        </w:rPr>
        <w:t>Block-3</w:t>
      </w:r>
      <w:r w:rsidR="00CC6DF2" w:rsidRPr="00CC6DF2">
        <w:rPr>
          <w:rFonts w:ascii="Tahoma" w:hAnsi="Tahoma" w:cs="Tahoma"/>
        </w:rPr>
        <w:t xml:space="preserve">, </w:t>
      </w:r>
      <w:r w:rsidR="00CC6DF2">
        <w:rPr>
          <w:rFonts w:ascii="Tahoma" w:hAnsi="Tahoma" w:cs="Tahoma"/>
        </w:rPr>
        <w:t>TCB-MM, WWFF</w:t>
      </w:r>
      <w:r w:rsidR="00CC6DF2" w:rsidRPr="00CC6DF2">
        <w:rPr>
          <w:rFonts w:ascii="Tahoma" w:hAnsi="Tahoma" w:cs="Tahoma"/>
        </w:rPr>
        <w:t>,</w:t>
      </w:r>
    </w:p>
    <w:p w:rsidR="00CC6DF2" w:rsidRPr="00CC6DF2" w:rsidRDefault="00CC6DF2" w:rsidP="00CC6DF2">
      <w:pPr>
        <w:ind w:left="3600" w:firstLine="720"/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 w:rsidR="00C80831">
        <w:rPr>
          <w:rFonts w:ascii="Tahoma" w:hAnsi="Tahoma" w:cs="Tahoma"/>
        </w:rPr>
        <w:tab/>
      </w:r>
      <w:r w:rsidRPr="00CC6DF2">
        <w:rPr>
          <w:rFonts w:ascii="Tahoma" w:hAnsi="Tahoma" w:cs="Tahoma"/>
        </w:rPr>
        <w:t>Bharat Heavy Electricals Ltd.,</w:t>
      </w:r>
    </w:p>
    <w:p w:rsidR="00A559B8" w:rsidRDefault="00CC6DF2" w:rsidP="00CC6DF2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</w:t>
      </w:r>
      <w:r w:rsidR="00C80831">
        <w:rPr>
          <w:rFonts w:ascii="Tahoma" w:hAnsi="Tahoma" w:cs="Tahoma"/>
        </w:rPr>
        <w:tab/>
      </w:r>
      <w:proofErr w:type="spellStart"/>
      <w:r w:rsidRPr="00CC6DF2">
        <w:rPr>
          <w:rFonts w:ascii="Tahoma" w:hAnsi="Tahoma" w:cs="Tahoma"/>
        </w:rPr>
        <w:t>Piplani</w:t>
      </w:r>
      <w:proofErr w:type="spellEnd"/>
      <w:r w:rsidRPr="00CC6DF2">
        <w:rPr>
          <w:rFonts w:ascii="Tahoma" w:hAnsi="Tahoma" w:cs="Tahoma"/>
        </w:rPr>
        <w:t>, Bhopal-462022</w:t>
      </w:r>
      <w:r w:rsidR="00F057F7">
        <w:rPr>
          <w:rFonts w:ascii="Tahoma" w:hAnsi="Tahoma" w:cs="Tahoma"/>
        </w:rPr>
        <w:tab/>
      </w:r>
    </w:p>
    <w:p w:rsidR="00A559B8" w:rsidRDefault="00A559B8">
      <w:pPr>
        <w:ind w:left="4320"/>
        <w:rPr>
          <w:rFonts w:ascii="Tahoma" w:hAnsi="Tahoma" w:cs="Tahoma"/>
        </w:rPr>
      </w:pPr>
    </w:p>
    <w:p w:rsidR="00A559B8" w:rsidRPr="00CC6DF2" w:rsidRDefault="00F057F7" w:rsidP="00CC6DF2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Email**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 w:rsidR="00944601">
        <w:rPr>
          <w:rFonts w:ascii="Tahoma" w:hAnsi="Tahoma" w:cs="Tahoma"/>
        </w:rPr>
        <w:t>mashish</w:t>
      </w:r>
      <w:r w:rsidR="00CC6DF2" w:rsidRPr="00CC6DF2">
        <w:rPr>
          <w:rFonts w:ascii="Tahoma" w:hAnsi="Tahoma" w:cs="Tahoma"/>
        </w:rPr>
        <w:t>@bhel.in</w:t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Telephone No.**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</w:rPr>
        <w:tab/>
      </w:r>
      <w:r w:rsidR="00CC6DF2">
        <w:rPr>
          <w:rFonts w:ascii="Tahoma" w:hAnsi="Tahoma" w:cs="Tahoma"/>
        </w:rPr>
        <w:t>0755-250-34</w:t>
      </w:r>
      <w:r w:rsidR="00944601">
        <w:rPr>
          <w:rFonts w:ascii="Tahoma" w:hAnsi="Tahoma" w:cs="Tahoma"/>
        </w:rPr>
        <w:t>77</w:t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Fax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Approved by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proofErr w:type="spellStart"/>
      <w:r w:rsidR="0015402F">
        <w:rPr>
          <w:rFonts w:ascii="Tahoma" w:hAnsi="Tahoma" w:cs="Tahoma"/>
        </w:rPr>
        <w:t>Sh</w:t>
      </w:r>
      <w:proofErr w:type="spellEnd"/>
      <w:r w:rsidR="0015402F">
        <w:rPr>
          <w:rFonts w:ascii="Tahoma" w:hAnsi="Tahoma" w:cs="Tahoma"/>
        </w:rPr>
        <w:t xml:space="preserve"> Aseem </w:t>
      </w:r>
      <w:proofErr w:type="spellStart"/>
      <w:r w:rsidR="0015402F">
        <w:rPr>
          <w:rFonts w:ascii="Tahoma" w:hAnsi="Tahoma" w:cs="Tahoma"/>
        </w:rPr>
        <w:t>Dhamija</w:t>
      </w:r>
      <w:proofErr w:type="spellEnd"/>
      <w:r w:rsidR="0015402F">
        <w:rPr>
          <w:rFonts w:ascii="Tahoma" w:hAnsi="Tahoma" w:cs="Tahoma"/>
        </w:rPr>
        <w:t xml:space="preserve">, </w:t>
      </w:r>
      <w:r w:rsidR="00CC6DF2">
        <w:rPr>
          <w:rFonts w:ascii="Tahoma" w:hAnsi="Tahoma" w:cs="Tahoma"/>
        </w:rPr>
        <w:t>AGM (MM-TCB)</w:t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Contact Person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proofErr w:type="spellStart"/>
      <w:r w:rsidR="00CC6DF2">
        <w:rPr>
          <w:rFonts w:ascii="Tahoma" w:hAnsi="Tahoma" w:cs="Tahoma"/>
        </w:rPr>
        <w:t>Sh</w:t>
      </w:r>
      <w:proofErr w:type="spellEnd"/>
      <w:r w:rsidR="00CC6DF2">
        <w:rPr>
          <w:rFonts w:ascii="Tahoma" w:hAnsi="Tahoma" w:cs="Tahoma"/>
        </w:rPr>
        <w:t xml:space="preserve"> </w:t>
      </w:r>
      <w:r w:rsidR="00944601">
        <w:rPr>
          <w:rFonts w:ascii="Tahoma" w:hAnsi="Tahoma" w:cs="Tahoma"/>
        </w:rPr>
        <w:t>Ashish Mishra</w:t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Tender reference no.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D6281C">
        <w:rPr>
          <w:rFonts w:ascii="Tahoma" w:hAnsi="Tahoma" w:cs="Tahoma"/>
        </w:rPr>
        <w:t>E729</w:t>
      </w:r>
      <w:r w:rsidR="008414EF">
        <w:rPr>
          <w:rFonts w:ascii="Tahoma" w:hAnsi="Tahoma" w:cs="Tahoma"/>
        </w:rPr>
        <w:t>3</w:t>
      </w:r>
      <w:r w:rsidR="00125CAA">
        <w:rPr>
          <w:rFonts w:ascii="Tahoma" w:hAnsi="Tahoma" w:cs="Tahoma"/>
        </w:rPr>
        <w:t>409</w:t>
      </w:r>
      <w:r w:rsidR="009A5192">
        <w:rPr>
          <w:rFonts w:ascii="Tahoma" w:hAnsi="Tahoma" w:cs="Tahoma"/>
        </w:rPr>
        <w:t>R</w:t>
      </w:r>
    </w:p>
    <w:p w:rsidR="00A559B8" w:rsidRDefault="00F057F7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Published on</w:t>
      </w:r>
      <w:r>
        <w:rPr>
          <w:rFonts w:ascii="Tahoma" w:hAnsi="Tahoma" w:cs="Tahoma"/>
        </w:rPr>
        <w:tab/>
      </w:r>
      <w:r w:rsidR="008414EF">
        <w:rPr>
          <w:rFonts w:ascii="Tahoma" w:hAnsi="Tahoma" w:cs="Tahoma"/>
        </w:rPr>
        <w:tab/>
      </w:r>
      <w:r w:rsidR="008414EF"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9A5192">
        <w:rPr>
          <w:rFonts w:ascii="Tahoma" w:hAnsi="Tahoma" w:cs="Tahoma"/>
        </w:rPr>
        <w:t>17.02.2020</w:t>
      </w:r>
    </w:p>
    <w:p w:rsidR="00A559B8" w:rsidRDefault="00F057F7">
      <w:pPr>
        <w:spacing w:before="12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t>Published in Newspaper **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CC6DF2">
        <w:rPr>
          <w:rFonts w:ascii="Tahoma" w:hAnsi="Tahoma" w:cs="Tahoma"/>
        </w:rPr>
        <w:t xml:space="preserve">Not </w:t>
      </w:r>
      <w:proofErr w:type="spellStart"/>
      <w:r w:rsidR="00CC6DF2">
        <w:rPr>
          <w:rFonts w:ascii="Tahoma" w:hAnsi="Tahoma" w:cs="Tahoma"/>
        </w:rPr>
        <w:t>reqd</w:t>
      </w:r>
      <w:proofErr w:type="spellEnd"/>
    </w:p>
    <w:p w:rsidR="00A559B8" w:rsidRDefault="00A559B8">
      <w:pPr>
        <w:ind w:left="4320" w:hanging="4320"/>
        <w:rPr>
          <w:rFonts w:ascii="Tahoma" w:hAnsi="Tahoma" w:cs="Tahoma"/>
        </w:rPr>
      </w:pPr>
    </w:p>
    <w:p w:rsidR="00A559B8" w:rsidRPr="00C80831" w:rsidRDefault="00F057F7" w:rsidP="00C80831">
      <w:pPr>
        <w:rPr>
          <w:rFonts w:ascii="Tahoma" w:hAnsi="Tahoma" w:cs="Tahoma"/>
          <w:b/>
          <w:bCs/>
          <w:sz w:val="12"/>
          <w:szCs w:val="10"/>
        </w:rPr>
      </w:pPr>
      <w:r>
        <w:rPr>
          <w:rFonts w:ascii="Tahoma" w:hAnsi="Tahoma" w:cs="Tahoma"/>
        </w:rPr>
        <w:t xml:space="preserve">Tender title **                            </w:t>
      </w:r>
      <w:r>
        <w:rPr>
          <w:rFonts w:ascii="Tahoma" w:hAnsi="Tahoma" w:cs="Tahoma"/>
        </w:rPr>
        <w:tab/>
        <w:t xml:space="preserve">:        </w:t>
      </w:r>
      <w:r w:rsidR="00C80831" w:rsidRPr="00C80831">
        <w:rPr>
          <w:rFonts w:ascii="Tahoma" w:hAnsi="Tahoma" w:cs="Tahoma"/>
          <w:b/>
          <w:bCs/>
          <w:sz w:val="16"/>
          <w:szCs w:val="16"/>
        </w:rPr>
        <w:t xml:space="preserve">Supply </w:t>
      </w:r>
      <w:proofErr w:type="gramStart"/>
      <w:r w:rsidR="00C80831" w:rsidRPr="00C80831">
        <w:rPr>
          <w:rFonts w:ascii="Tahoma" w:hAnsi="Tahoma" w:cs="Tahoma"/>
          <w:b/>
          <w:bCs/>
          <w:sz w:val="16"/>
          <w:szCs w:val="16"/>
        </w:rPr>
        <w:t>Of</w:t>
      </w:r>
      <w:proofErr w:type="gramEnd"/>
      <w:r w:rsidR="00C80831" w:rsidRPr="00C80831">
        <w:rPr>
          <w:rFonts w:ascii="Tahoma" w:hAnsi="Tahoma" w:cs="Tahoma"/>
          <w:b/>
          <w:bCs/>
          <w:sz w:val="16"/>
          <w:szCs w:val="16"/>
        </w:rPr>
        <w:t xml:space="preserve"> </w:t>
      </w:r>
      <w:r w:rsidR="00125CAA">
        <w:rPr>
          <w:rFonts w:ascii="Tahoma" w:hAnsi="Tahoma" w:cs="Tahoma"/>
          <w:b/>
          <w:bCs/>
          <w:sz w:val="16"/>
          <w:szCs w:val="16"/>
        </w:rPr>
        <w:t>DRY TYPE NGR</w:t>
      </w:r>
    </w:p>
    <w:p w:rsidR="00A559B8" w:rsidRDefault="00F057F7">
      <w:pPr>
        <w:rPr>
          <w:rFonts w:ascii="Tahoma" w:hAnsi="Tahoma" w:cs="Tahoma"/>
          <w:szCs w:val="22"/>
        </w:rPr>
      </w:pPr>
      <w:r>
        <w:rPr>
          <w:rFonts w:ascii="Tahoma" w:hAnsi="Tahoma" w:cs="Tahoma"/>
          <w:szCs w:val="22"/>
        </w:rPr>
        <w:t xml:space="preserve">                                                             </w:t>
      </w:r>
      <w:r>
        <w:rPr>
          <w:rFonts w:ascii="Tahoma" w:hAnsi="Tahoma" w:cs="Tahoma"/>
          <w:szCs w:val="22"/>
        </w:rPr>
        <w:tab/>
      </w:r>
    </w:p>
    <w:p w:rsidR="00A559B8" w:rsidRDefault="00F057F7">
      <w:pPr>
        <w:pStyle w:val="ListParagraph"/>
        <w:ind w:left="0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24"/>
          <w:szCs w:val="24"/>
        </w:rPr>
        <w:t>Tender type**</w:t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sz w:val="24"/>
          <w:szCs w:val="24"/>
        </w:rPr>
        <w:tab/>
        <w:t>:</w:t>
      </w:r>
      <w:r>
        <w:rPr>
          <w:rFonts w:ascii="Tahoma" w:hAnsi="Tahoma" w:cs="Tahoma"/>
          <w:sz w:val="24"/>
          <w:szCs w:val="24"/>
        </w:rPr>
        <w:tab/>
      </w:r>
      <w:r w:rsidR="00CC6DF2">
        <w:rPr>
          <w:rFonts w:ascii="Tahoma" w:hAnsi="Tahoma" w:cs="Tahoma"/>
          <w:sz w:val="24"/>
          <w:szCs w:val="24"/>
        </w:rPr>
        <w:t>Open</w:t>
      </w:r>
    </w:p>
    <w:p w:rsidR="00A559B8" w:rsidRPr="008414EF" w:rsidRDefault="00F057F7" w:rsidP="008414EF">
      <w:pPr>
        <w:ind w:left="4320" w:hanging="4320"/>
        <w:rPr>
          <w:rFonts w:ascii="Tahoma" w:hAnsi="Tahoma" w:cs="Tahoma"/>
          <w:sz w:val="20"/>
          <w:szCs w:val="18"/>
        </w:rPr>
      </w:pPr>
      <w:r>
        <w:rPr>
          <w:rFonts w:ascii="Tahoma" w:hAnsi="Tahoma" w:cs="Tahoma"/>
        </w:rPr>
        <w:t xml:space="preserve">Brief work description **                </w:t>
      </w:r>
      <w:r>
        <w:rPr>
          <w:rFonts w:ascii="Tahoma" w:hAnsi="Tahoma" w:cs="Tahoma"/>
        </w:rPr>
        <w:tab/>
        <w:t xml:space="preserve">:        </w:t>
      </w:r>
      <w:r w:rsidR="00125CAA" w:rsidRPr="00C80831">
        <w:rPr>
          <w:rFonts w:ascii="Tahoma" w:hAnsi="Tahoma" w:cs="Tahoma"/>
          <w:b/>
          <w:bCs/>
          <w:sz w:val="16"/>
          <w:szCs w:val="16"/>
        </w:rPr>
        <w:t xml:space="preserve">Supply </w:t>
      </w:r>
      <w:proofErr w:type="gramStart"/>
      <w:r w:rsidR="00125CAA" w:rsidRPr="00C80831">
        <w:rPr>
          <w:rFonts w:ascii="Tahoma" w:hAnsi="Tahoma" w:cs="Tahoma"/>
          <w:b/>
          <w:bCs/>
          <w:sz w:val="16"/>
          <w:szCs w:val="16"/>
        </w:rPr>
        <w:t>Of</w:t>
      </w:r>
      <w:proofErr w:type="gramEnd"/>
      <w:r w:rsidR="00125CAA" w:rsidRPr="00C80831">
        <w:rPr>
          <w:rFonts w:ascii="Tahoma" w:hAnsi="Tahoma" w:cs="Tahoma"/>
          <w:b/>
          <w:bCs/>
          <w:sz w:val="16"/>
          <w:szCs w:val="16"/>
        </w:rPr>
        <w:t xml:space="preserve"> </w:t>
      </w:r>
      <w:r w:rsidR="00125CAA">
        <w:rPr>
          <w:rFonts w:ascii="Tahoma" w:hAnsi="Tahoma" w:cs="Tahoma"/>
          <w:b/>
          <w:bCs/>
          <w:sz w:val="16"/>
          <w:szCs w:val="16"/>
        </w:rPr>
        <w:t>DRY TYPE NGR</w:t>
      </w:r>
    </w:p>
    <w:p w:rsidR="00A559B8" w:rsidRDefault="00A559B8">
      <w:pPr>
        <w:jc w:val="both"/>
        <w:rPr>
          <w:rFonts w:ascii="Tahoma" w:hAnsi="Tahoma" w:cs="Tahoma"/>
          <w:szCs w:val="18"/>
        </w:rPr>
      </w:pPr>
    </w:p>
    <w:p w:rsidR="00A559B8" w:rsidRDefault="00F057F7">
      <w:pPr>
        <w:jc w:val="both"/>
        <w:rPr>
          <w:rFonts w:ascii="Tahoma" w:hAnsi="Tahoma" w:cs="Tahoma"/>
          <w:szCs w:val="18"/>
        </w:rPr>
      </w:pPr>
      <w:r>
        <w:rPr>
          <w:rFonts w:ascii="Tahoma" w:hAnsi="Tahoma" w:cs="Tahoma"/>
          <w:szCs w:val="18"/>
        </w:rPr>
        <w:t>Tender Value</w:t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</w:r>
      <w:r>
        <w:rPr>
          <w:rFonts w:ascii="Tahoma" w:hAnsi="Tahoma" w:cs="Tahoma"/>
          <w:szCs w:val="18"/>
        </w:rPr>
        <w:tab/>
        <w:t>:</w:t>
      </w:r>
      <w:r>
        <w:rPr>
          <w:rFonts w:ascii="Tahoma" w:hAnsi="Tahoma" w:cs="Tahoma"/>
          <w:szCs w:val="18"/>
        </w:rPr>
        <w:tab/>
      </w:r>
      <w:r w:rsidR="0015402F">
        <w:rPr>
          <w:rFonts w:ascii="Tahoma" w:hAnsi="Tahoma" w:cs="Tahoma"/>
          <w:szCs w:val="18"/>
        </w:rPr>
        <w:t>Q</w:t>
      </w:r>
      <w:r w:rsidR="008414EF">
        <w:rPr>
          <w:rFonts w:ascii="Tahoma" w:hAnsi="Tahoma" w:cs="Tahoma"/>
          <w:szCs w:val="18"/>
        </w:rPr>
        <w:t xml:space="preserve"> (</w:t>
      </w:r>
      <w:r w:rsidR="00125CAA">
        <w:rPr>
          <w:rFonts w:ascii="Tahoma" w:hAnsi="Tahoma" w:cs="Tahoma"/>
          <w:szCs w:val="18"/>
        </w:rPr>
        <w:t>1</w:t>
      </w:r>
      <w:r w:rsidR="0015402F">
        <w:rPr>
          <w:rFonts w:ascii="Tahoma" w:hAnsi="Tahoma" w:cs="Tahoma"/>
          <w:szCs w:val="18"/>
        </w:rPr>
        <w:t>00</w:t>
      </w:r>
      <w:r w:rsidR="008414EF">
        <w:rPr>
          <w:rFonts w:ascii="Tahoma" w:hAnsi="Tahoma" w:cs="Tahoma"/>
          <w:szCs w:val="18"/>
        </w:rPr>
        <w:t>-</w:t>
      </w:r>
      <w:r w:rsidR="00125CAA">
        <w:rPr>
          <w:rFonts w:ascii="Tahoma" w:hAnsi="Tahoma" w:cs="Tahoma"/>
          <w:szCs w:val="18"/>
        </w:rPr>
        <w:t>125</w:t>
      </w:r>
      <w:r w:rsidR="00CC6DF2">
        <w:rPr>
          <w:rFonts w:ascii="Tahoma" w:hAnsi="Tahoma" w:cs="Tahoma"/>
          <w:szCs w:val="18"/>
        </w:rPr>
        <w:t xml:space="preserve"> Lakhs)</w:t>
      </w:r>
    </w:p>
    <w:p w:rsidR="00A559B8" w:rsidRDefault="00A559B8">
      <w:pPr>
        <w:jc w:val="both"/>
        <w:rPr>
          <w:rFonts w:ascii="Tahoma" w:hAnsi="Tahoma" w:cs="Tahoma"/>
        </w:rPr>
      </w:pPr>
    </w:p>
    <w:p w:rsidR="00A559B8" w:rsidRDefault="00F057F7">
      <w:pPr>
        <w:ind w:left="3600" w:hanging="3544"/>
        <w:rPr>
          <w:rFonts w:ascii="Tahoma" w:hAnsi="Tahoma" w:cstheme="minorBidi"/>
          <w:color w:val="000000"/>
          <w:lang w:val="en-IN"/>
        </w:rPr>
      </w:pPr>
      <w:r>
        <w:rPr>
          <w:rFonts w:ascii="Tahoma" w:hAnsi="Tahoma" w:cs="Tahoma"/>
        </w:rPr>
        <w:t xml:space="preserve">EMD Value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        </w:t>
      </w:r>
      <w:r w:rsidR="00CC6DF2">
        <w:rPr>
          <w:rFonts w:ascii="Tahoma" w:hAnsi="Tahoma" w:cs="Tahoma"/>
        </w:rPr>
        <w:t>NIL</w:t>
      </w:r>
    </w:p>
    <w:p w:rsidR="00A559B8" w:rsidRDefault="00F057F7">
      <w:pPr>
        <w:ind w:left="3600" w:hanging="3544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</w:t>
      </w:r>
    </w:p>
    <w:p w:rsidR="00A559B8" w:rsidRDefault="00F057F7">
      <w:pPr>
        <w:ind w:left="3544" w:hanging="3544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 </w:t>
      </w:r>
      <w:r w:rsidR="0015402F">
        <w:rPr>
          <w:rFonts w:ascii="Tahoma" w:hAnsi="Tahoma" w:cs="Tahoma"/>
          <w:color w:val="000000"/>
        </w:rPr>
        <w:t>Tender Fees</w:t>
      </w:r>
      <w:r>
        <w:rPr>
          <w:rFonts w:ascii="Tahoma" w:hAnsi="Tahoma" w:cs="Tahoma"/>
          <w:color w:val="000000"/>
        </w:rPr>
        <w:t>**</w:t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</w:r>
      <w:r>
        <w:rPr>
          <w:rFonts w:ascii="Tahoma" w:hAnsi="Tahoma" w:cs="Tahoma"/>
          <w:color w:val="000000"/>
        </w:rPr>
        <w:tab/>
        <w:t xml:space="preserve">:         </w:t>
      </w:r>
      <w:r w:rsidR="0045312E">
        <w:rPr>
          <w:rFonts w:ascii="Tahoma" w:hAnsi="Tahoma" w:cs="Tahoma"/>
          <w:color w:val="000000"/>
        </w:rPr>
        <w:t>NIL</w:t>
      </w:r>
    </w:p>
    <w:p w:rsidR="00A559B8" w:rsidRDefault="00A559B8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="Tahoma" w:hAnsi="Tahoma" w:cs="Tahoma"/>
        </w:rPr>
      </w:pPr>
    </w:p>
    <w:p w:rsidR="00A559B8" w:rsidRDefault="00F057F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Date of issue of notification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       </w:t>
      </w:r>
      <w:r w:rsidR="009A5192">
        <w:rPr>
          <w:rFonts w:ascii="Tahoma" w:hAnsi="Tahoma" w:cs="Tahoma"/>
        </w:rPr>
        <w:t>17.02</w:t>
      </w:r>
      <w:r w:rsidR="00125CAA">
        <w:rPr>
          <w:rFonts w:ascii="Tahoma" w:hAnsi="Tahoma" w:cs="Tahoma"/>
        </w:rPr>
        <w:t>.2020</w:t>
      </w:r>
    </w:p>
    <w:p w:rsidR="00A559B8" w:rsidRDefault="00A559B8">
      <w:pPr>
        <w:rPr>
          <w:rFonts w:ascii="Tahoma" w:hAnsi="Tahoma" w:cs="Tahoma"/>
        </w:rPr>
      </w:pPr>
    </w:p>
    <w:p w:rsidR="00A559B8" w:rsidRDefault="00F057F7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Closing date for sale of forms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9A5192">
        <w:rPr>
          <w:rFonts w:ascii="Tahoma" w:hAnsi="Tahoma" w:cs="Tahoma"/>
        </w:rPr>
        <w:t>13.03.2020</w:t>
      </w:r>
    </w:p>
    <w:p w:rsidR="009A5192" w:rsidRDefault="009A5192">
      <w:pPr>
        <w:rPr>
          <w:rFonts w:ascii="Tahoma" w:hAnsi="Tahoma" w:cs="Tahoma"/>
        </w:rPr>
      </w:pPr>
    </w:p>
    <w:p w:rsidR="00A559B8" w:rsidRDefault="00F057F7">
      <w:pPr>
        <w:rPr>
          <w:rFonts w:ascii="Tahoma" w:hAnsi="Tahoma" w:cs="Tahoma"/>
        </w:rPr>
      </w:pPr>
      <w:r>
        <w:rPr>
          <w:rFonts w:ascii="Tahoma" w:hAnsi="Tahoma" w:cs="Tahoma"/>
        </w:rPr>
        <w:t>Last date for submission of Completed forms</w:t>
      </w:r>
      <w:r>
        <w:rPr>
          <w:rFonts w:ascii="Tahoma" w:hAnsi="Tahoma" w:cs="Tahoma"/>
        </w:rPr>
        <w:tab/>
        <w:t>:</w:t>
      </w:r>
      <w:r>
        <w:rPr>
          <w:rFonts w:ascii="Tahoma" w:hAnsi="Tahoma" w:cs="Tahoma"/>
        </w:rPr>
        <w:tab/>
      </w:r>
      <w:r w:rsidR="009A5192">
        <w:rPr>
          <w:rFonts w:ascii="Tahoma" w:hAnsi="Tahoma" w:cs="Tahoma"/>
        </w:rPr>
        <w:t>13.03.2020</w:t>
      </w:r>
      <w:r w:rsidR="00C80831">
        <w:rPr>
          <w:rFonts w:ascii="Tahoma" w:hAnsi="Tahoma" w:cs="Tahoma"/>
        </w:rPr>
        <w:t>, 10</w:t>
      </w:r>
      <w:r w:rsidR="001F2C47">
        <w:rPr>
          <w:rFonts w:ascii="Tahoma" w:hAnsi="Tahoma" w:cs="Tahoma"/>
        </w:rPr>
        <w:t>:00</w:t>
      </w:r>
      <w:r w:rsidR="009B7F45">
        <w:rPr>
          <w:rFonts w:ascii="Tahoma" w:hAnsi="Tahoma" w:cs="Tahoma"/>
        </w:rPr>
        <w:t xml:space="preserve"> AM</w:t>
      </w:r>
    </w:p>
    <w:p w:rsidR="00A559B8" w:rsidRDefault="00A559B8">
      <w:pPr>
        <w:rPr>
          <w:rFonts w:ascii="Tahoma" w:hAnsi="Tahoma" w:cs="Tahoma"/>
        </w:rPr>
      </w:pPr>
    </w:p>
    <w:p w:rsidR="00A559B8" w:rsidRDefault="00F057F7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>Date of opening of bids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       </w:t>
      </w:r>
      <w:r w:rsidR="009A5192">
        <w:rPr>
          <w:rFonts w:ascii="Tahoma" w:hAnsi="Tahoma" w:cs="Tahoma"/>
        </w:rPr>
        <w:t>13.03.2020</w:t>
      </w:r>
      <w:r w:rsidR="00C80831">
        <w:rPr>
          <w:rFonts w:ascii="Tahoma" w:hAnsi="Tahoma" w:cs="Tahoma"/>
        </w:rPr>
        <w:t>, 02</w:t>
      </w:r>
      <w:r w:rsidR="009B7F45">
        <w:rPr>
          <w:rFonts w:ascii="Tahoma" w:hAnsi="Tahoma" w:cs="Tahoma"/>
        </w:rPr>
        <w:t>:00 PM</w:t>
      </w:r>
      <w:bookmarkStart w:id="0" w:name="_GoBack"/>
      <w:bookmarkEnd w:id="0"/>
    </w:p>
    <w:p w:rsidR="00A559B8" w:rsidRDefault="00A559B8">
      <w:pPr>
        <w:ind w:left="3600" w:hanging="3600"/>
        <w:rPr>
          <w:rFonts w:ascii="Tahoma" w:hAnsi="Tahoma" w:cs="Tahoma"/>
        </w:rPr>
      </w:pPr>
    </w:p>
    <w:p w:rsidR="00A559B8" w:rsidRDefault="00F057F7">
      <w:pPr>
        <w:ind w:left="3600" w:hanging="360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</w:t>
      </w:r>
    </w:p>
    <w:p w:rsidR="00A559B8" w:rsidRDefault="00F057F7">
      <w:pPr>
        <w:ind w:left="3600" w:hanging="2880"/>
        <w:rPr>
          <w:rFonts w:ascii="Tahoma" w:hAnsi="Tahoma" w:cs="Tahoma"/>
        </w:rPr>
      </w:pPr>
      <w:r>
        <w:rPr>
          <w:rFonts w:ascii="Tahoma" w:hAnsi="Tahoma" w:cs="Tahoma"/>
        </w:rPr>
        <w:t xml:space="preserve"> ------------------------------------------------------------------------------------</w:t>
      </w:r>
    </w:p>
    <w:p w:rsidR="00A559B8" w:rsidRDefault="00A559B8">
      <w:pPr>
        <w:ind w:left="3600" w:hanging="3600"/>
        <w:rPr>
          <w:rFonts w:ascii="Tahoma" w:hAnsi="Tahoma" w:cs="Tahoma"/>
        </w:rPr>
      </w:pPr>
    </w:p>
    <w:p w:rsidR="00A559B8" w:rsidRDefault="00A559B8">
      <w:pPr>
        <w:ind w:left="3600" w:hanging="3600"/>
        <w:rPr>
          <w:rFonts w:ascii="Tahoma" w:hAnsi="Tahoma" w:cs="Tahoma"/>
        </w:rPr>
      </w:pPr>
    </w:p>
    <w:p w:rsidR="00A559B8" w:rsidRDefault="00F057F7">
      <w:pPr>
        <w:ind w:left="3600" w:hanging="3600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Note: - ** Marked fields are mandatory; rest fields are optional</w:t>
      </w:r>
      <w:r w:rsidRPr="00F057F7">
        <w:rPr>
          <w:rFonts w:ascii="Tahoma" w:hAnsi="Tahoma" w:cs="Tahoma"/>
          <w:b/>
          <w:bCs/>
        </w:rPr>
        <w:t xml:space="preserve"> </w:t>
      </w:r>
      <w:r>
        <w:rPr>
          <w:rFonts w:ascii="Tahoma" w:hAnsi="Tahoma" w:cs="Tahoma"/>
          <w:b/>
          <w:bCs/>
        </w:rPr>
        <w:t>to furnish.</w:t>
      </w:r>
    </w:p>
    <w:sectPr w:rsidR="00A559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B8"/>
    <w:rsid w:val="00125CAA"/>
    <w:rsid w:val="0015402F"/>
    <w:rsid w:val="001F2C47"/>
    <w:rsid w:val="0045312E"/>
    <w:rsid w:val="004862DD"/>
    <w:rsid w:val="00595F69"/>
    <w:rsid w:val="007D59E9"/>
    <w:rsid w:val="008414EF"/>
    <w:rsid w:val="00944601"/>
    <w:rsid w:val="009A5192"/>
    <w:rsid w:val="009B7F45"/>
    <w:rsid w:val="00A559B8"/>
    <w:rsid w:val="00B41980"/>
    <w:rsid w:val="00C80831"/>
    <w:rsid w:val="00CC6DF2"/>
    <w:rsid w:val="00D6281C"/>
    <w:rsid w:val="00F05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AF057"/>
  <w15:chartTrackingRefBased/>
  <w15:docId w15:val="{2CEC71DF-8FF7-47EA-AFD5-2B2DCA09E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7F7"/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7F7"/>
    <w:rPr>
      <w:rFonts w:ascii="Segoe UI" w:eastAsia="Times New Roman" w:hAnsi="Segoe UI" w:cs="Mangal"/>
      <w:sz w:val="18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6113869wa</dc:creator>
  <cp:keywords/>
  <dc:description/>
  <cp:lastModifiedBy>6140971</cp:lastModifiedBy>
  <cp:revision>2</cp:revision>
  <cp:lastPrinted>2018-10-01T09:32:00Z</cp:lastPrinted>
  <dcterms:created xsi:type="dcterms:W3CDTF">2020-02-18T08:37:00Z</dcterms:created>
  <dcterms:modified xsi:type="dcterms:W3CDTF">2020-02-18T08:37:00Z</dcterms:modified>
</cp:coreProperties>
</file>